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1C" w:rsidRDefault="0006611C"/>
    <w:p w:rsidR="006638FE" w:rsidRPr="0073533D" w:rsidRDefault="006638FE" w:rsidP="006638FE">
      <w:pPr>
        <w:jc w:val="center"/>
        <w:rPr>
          <w:rFonts w:ascii="Arial" w:hAnsi="Arial" w:cs="Arial"/>
          <w:sz w:val="28"/>
        </w:rPr>
      </w:pPr>
      <w:r w:rsidRPr="0073533D">
        <w:rPr>
          <w:rFonts w:ascii="Arial" w:hAnsi="Arial" w:cs="Arial"/>
          <w:sz w:val="28"/>
        </w:rPr>
        <w:t xml:space="preserve">Mónica Valle explica las implicaciones que tiene la </w:t>
      </w:r>
      <w:proofErr w:type="spellStart"/>
      <w:r w:rsidRPr="0073533D">
        <w:rPr>
          <w:rFonts w:ascii="Arial" w:hAnsi="Arial" w:cs="Arial"/>
          <w:sz w:val="28"/>
        </w:rPr>
        <w:t>ciberseguridad</w:t>
      </w:r>
      <w:proofErr w:type="spellEnd"/>
      <w:r w:rsidRPr="0073533D">
        <w:rPr>
          <w:rFonts w:ascii="Arial" w:hAnsi="Arial" w:cs="Arial"/>
          <w:sz w:val="28"/>
        </w:rPr>
        <w:t xml:space="preserve"> en nuestro día a día.</w:t>
      </w:r>
    </w:p>
    <w:p w:rsidR="00E87E26" w:rsidRDefault="00E87E26" w:rsidP="00E87E26">
      <w:pPr>
        <w:pStyle w:val="Prrafodelista"/>
        <w:tabs>
          <w:tab w:val="left" w:pos="3615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6638FE" w:rsidRDefault="006638FE" w:rsidP="006638F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F91AF5">
        <w:rPr>
          <w:rFonts w:ascii="Arial" w:hAnsi="Arial" w:cs="Arial"/>
          <w:sz w:val="24"/>
        </w:rPr>
        <w:t>La seguridad informática como concepto claro y sencillo.</w:t>
      </w:r>
    </w:p>
    <w:p w:rsidR="006638FE" w:rsidRPr="00F91AF5" w:rsidRDefault="006638FE" w:rsidP="006638F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“</w:t>
      </w:r>
      <w:r w:rsidRPr="00F91AF5">
        <w:rPr>
          <w:rFonts w:ascii="Arial" w:hAnsi="Arial" w:cs="Arial"/>
          <w:i/>
          <w:sz w:val="24"/>
        </w:rPr>
        <w:t xml:space="preserve">En </w:t>
      </w:r>
      <w:proofErr w:type="spellStart"/>
      <w:r w:rsidRPr="00F91AF5">
        <w:rPr>
          <w:rFonts w:ascii="Arial" w:hAnsi="Arial" w:cs="Arial"/>
          <w:i/>
          <w:sz w:val="24"/>
        </w:rPr>
        <w:t>ciberseguridad</w:t>
      </w:r>
      <w:proofErr w:type="spellEnd"/>
      <w:r w:rsidRPr="00F91AF5">
        <w:rPr>
          <w:rFonts w:ascii="Arial" w:hAnsi="Arial" w:cs="Arial"/>
          <w:i/>
          <w:sz w:val="24"/>
        </w:rPr>
        <w:t xml:space="preserve"> es mejor prevenir que curar. La mayoría de los problemas provocan importantes daños, a veces muy difí</w:t>
      </w:r>
      <w:r>
        <w:rPr>
          <w:rFonts w:ascii="Arial" w:hAnsi="Arial" w:cs="Arial"/>
          <w:i/>
          <w:sz w:val="24"/>
        </w:rPr>
        <w:t>ciles de revertir”</w:t>
      </w:r>
      <w:r>
        <w:rPr>
          <w:rFonts w:ascii="Arial" w:hAnsi="Arial" w:cs="Arial"/>
          <w:sz w:val="24"/>
        </w:rPr>
        <w:t xml:space="preserve">, advierte la autora. </w:t>
      </w:r>
    </w:p>
    <w:p w:rsidR="00E87E26" w:rsidRDefault="00E87E26" w:rsidP="00E87E26">
      <w:pPr>
        <w:pBdr>
          <w:top w:val="single" w:sz="4" w:space="1" w:color="auto"/>
        </w:pBdr>
        <w:jc w:val="center"/>
        <w:rPr>
          <w:rFonts w:ascii="Arial" w:hAnsi="Arial" w:cs="Arial"/>
          <w:b/>
          <w:sz w:val="40"/>
          <w:u w:val="single"/>
        </w:rPr>
      </w:pPr>
    </w:p>
    <w:p w:rsidR="00066D11" w:rsidRPr="007F6AEF" w:rsidRDefault="006638FE" w:rsidP="00066D11">
      <w:pPr>
        <w:jc w:val="center"/>
        <w:rPr>
          <w:sz w:val="72"/>
          <w:szCs w:val="72"/>
        </w:rPr>
      </w:pPr>
      <w:r>
        <w:rPr>
          <w:noProof/>
          <w:sz w:val="72"/>
          <w:szCs w:val="72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9525</wp:posOffset>
            </wp:positionV>
            <wp:extent cx="4000500" cy="5724525"/>
            <wp:effectExtent l="0" t="0" r="0" b="0"/>
            <wp:wrapSquare wrapText="bothSides"/>
            <wp:docPr id="4" name="3 Imagen" descr="666476411083254.lsWlIfBcuiWPacZlamne_height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476411083254.lsWlIfBcuiWPacZlamne_height64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Default="00140DFD" w:rsidP="006D4518">
      <w:pPr>
        <w:jc w:val="both"/>
        <w:rPr>
          <w:rFonts w:ascii="Arial" w:hAnsi="Arial" w:cs="Arial"/>
          <w:sz w:val="24"/>
          <w:szCs w:val="28"/>
        </w:rPr>
      </w:pPr>
    </w:p>
    <w:p w:rsidR="00140DFD" w:rsidRPr="00140DFD" w:rsidRDefault="00140DFD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6638FE" w:rsidRDefault="006638FE" w:rsidP="006638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Vivimos en una era digital, dominada por nuevas tecnologías, las cuales traen consigo toda clase de oportunidades y beneficios. Por ello, Mónica Valle, </w:t>
      </w:r>
      <w:r w:rsidRPr="00F91AF5">
        <w:rPr>
          <w:rFonts w:ascii="Arial" w:hAnsi="Arial" w:cs="Arial"/>
          <w:sz w:val="24"/>
        </w:rPr>
        <w:t>Periodista y comunicadora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 xml:space="preserve">especializada en tecnología y </w:t>
      </w:r>
      <w:proofErr w:type="spellStart"/>
      <w:r w:rsidRPr="00F91AF5">
        <w:rPr>
          <w:rFonts w:ascii="Arial" w:hAnsi="Arial" w:cs="Arial"/>
          <w:sz w:val="24"/>
        </w:rPr>
        <w:t>ciberseguridad</w:t>
      </w:r>
      <w:proofErr w:type="spellEnd"/>
      <w:r>
        <w:rPr>
          <w:rFonts w:ascii="Arial" w:hAnsi="Arial" w:cs="Arial"/>
          <w:sz w:val="24"/>
        </w:rPr>
        <w:t xml:space="preserve">, ha escrito </w:t>
      </w:r>
      <w:hyperlink r:id="rId8" w:history="1">
        <w:r w:rsidRPr="006638FE">
          <w:rPr>
            <w:rStyle w:val="Hipervnculo"/>
            <w:rFonts w:ascii="Arial" w:hAnsi="Arial" w:cs="Arial"/>
            <w:b/>
            <w:i/>
            <w:sz w:val="24"/>
          </w:rPr>
          <w:t xml:space="preserve">GuíaBurros: </w:t>
        </w:r>
        <w:proofErr w:type="spellStart"/>
        <w:r w:rsidRPr="006638FE">
          <w:rPr>
            <w:rStyle w:val="Hipervnculo"/>
            <w:rFonts w:ascii="Arial" w:hAnsi="Arial" w:cs="Arial"/>
            <w:b/>
            <w:i/>
            <w:sz w:val="24"/>
          </w:rPr>
          <w:t>Ciberseguridad</w:t>
        </w:r>
        <w:proofErr w:type="spellEnd"/>
      </w:hyperlink>
      <w:r w:rsidRPr="006638FE">
        <w:rPr>
          <w:rFonts w:ascii="Arial" w:hAnsi="Arial" w:cs="Arial"/>
          <w:b/>
          <w:i/>
          <w:sz w:val="24"/>
        </w:rPr>
        <w:t xml:space="preserve"> </w:t>
      </w:r>
      <w:r w:rsidRPr="00EE3A08">
        <w:rPr>
          <w:rFonts w:ascii="Arial" w:hAnsi="Arial" w:cs="Arial"/>
          <w:sz w:val="24"/>
        </w:rPr>
        <w:t>(</w:t>
      </w:r>
      <w:hyperlink r:id="rId9" w:history="1">
        <w:r w:rsidRPr="007902EE">
          <w:rPr>
            <w:rStyle w:val="Hipervnculo"/>
            <w:rFonts w:ascii="Arial" w:hAnsi="Arial" w:cs="Arial"/>
            <w:sz w:val="24"/>
          </w:rPr>
          <w:t>EDITATUM</w:t>
        </w:r>
      </w:hyperlink>
      <w:r w:rsidRPr="00EE3A08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proponen dejar de lado el concepto abstracto, complejo  y lejano de la seguridad informática. </w:t>
      </w:r>
    </w:p>
    <w:p w:rsidR="006638FE" w:rsidRPr="00F22663" w:rsidRDefault="006638FE" w:rsidP="006638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La </w:t>
      </w:r>
      <w:proofErr w:type="spellStart"/>
      <w:r>
        <w:rPr>
          <w:rFonts w:ascii="Arial" w:hAnsi="Arial" w:cs="Arial"/>
          <w:sz w:val="24"/>
        </w:rPr>
        <w:t>ciberseguridad</w:t>
      </w:r>
      <w:proofErr w:type="spellEnd"/>
      <w:r>
        <w:rPr>
          <w:rFonts w:ascii="Arial" w:hAnsi="Arial" w:cs="Arial"/>
          <w:sz w:val="24"/>
        </w:rPr>
        <w:t xml:space="preserve"> tiene como principal objetivo proteger la información y los sistemas informáticos, es decir, pone un candado en nuestras vidas digitales. “</w:t>
      </w:r>
      <w:r w:rsidRPr="00F22663">
        <w:rPr>
          <w:rFonts w:ascii="Arial" w:hAnsi="Arial" w:cs="Arial"/>
          <w:i/>
          <w:sz w:val="24"/>
        </w:rPr>
        <w:t>Tenemos la falsa sensación de que en internet no nos puede pasar nada, no lo consideramos una extensión de nuestra vida real. En la calle, ponemos todo tipo de protecciones y ev</w:t>
      </w:r>
      <w:r>
        <w:rPr>
          <w:rFonts w:ascii="Arial" w:hAnsi="Arial" w:cs="Arial"/>
          <w:i/>
          <w:sz w:val="24"/>
        </w:rPr>
        <w:t xml:space="preserve">itamos riesgos”, </w:t>
      </w:r>
      <w:r>
        <w:rPr>
          <w:rFonts w:ascii="Arial" w:hAnsi="Arial" w:cs="Arial"/>
          <w:sz w:val="24"/>
        </w:rPr>
        <w:t xml:space="preserve">explica Valle. </w:t>
      </w:r>
    </w:p>
    <w:p w:rsidR="006638FE" w:rsidRDefault="006638FE" w:rsidP="006638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el </w:t>
      </w:r>
      <w:hyperlink r:id="rId10" w:history="1">
        <w:r w:rsidRPr="006638FE">
          <w:rPr>
            <w:rStyle w:val="Hipervnculo"/>
            <w:rFonts w:ascii="Arial" w:hAnsi="Arial" w:cs="Arial"/>
            <w:b/>
            <w:i/>
            <w:sz w:val="24"/>
          </w:rPr>
          <w:t xml:space="preserve">GuíaBurros: </w:t>
        </w:r>
        <w:proofErr w:type="spellStart"/>
        <w:r w:rsidRPr="006638FE">
          <w:rPr>
            <w:rStyle w:val="Hipervnculo"/>
            <w:rFonts w:ascii="Arial" w:hAnsi="Arial" w:cs="Arial"/>
            <w:b/>
            <w:i/>
            <w:sz w:val="24"/>
          </w:rPr>
          <w:t>Ciberseguridad</w:t>
        </w:r>
        <w:proofErr w:type="spellEnd"/>
      </w:hyperlink>
      <w:r>
        <w:rPr>
          <w:rFonts w:ascii="Arial" w:hAnsi="Arial" w:cs="Arial"/>
          <w:b/>
          <w:sz w:val="24"/>
        </w:rPr>
        <w:t xml:space="preserve">, Mónica Valle </w:t>
      </w:r>
      <w:r>
        <w:rPr>
          <w:rFonts w:ascii="Arial" w:hAnsi="Arial" w:cs="Arial"/>
          <w:sz w:val="24"/>
        </w:rPr>
        <w:t>enseña</w:t>
      </w:r>
      <w:r>
        <w:t xml:space="preserve"> </w:t>
      </w:r>
      <w:r>
        <w:rPr>
          <w:rFonts w:ascii="Arial" w:hAnsi="Arial" w:cs="Arial"/>
          <w:sz w:val="24"/>
        </w:rPr>
        <w:t xml:space="preserve">los conceptos básicos para poder proteger nuestras vidas digitales y establecer un punto de partida para poder seguir aprendiendo sobre </w:t>
      </w:r>
      <w:proofErr w:type="spellStart"/>
      <w:r>
        <w:rPr>
          <w:rFonts w:ascii="Arial" w:hAnsi="Arial" w:cs="Arial"/>
          <w:sz w:val="24"/>
        </w:rPr>
        <w:t>ciberseguridad</w:t>
      </w:r>
      <w:proofErr w:type="spellEnd"/>
      <w:r>
        <w:rPr>
          <w:rFonts w:ascii="Arial" w:hAnsi="Arial" w:cs="Arial"/>
          <w:sz w:val="24"/>
        </w:rPr>
        <w:t>, ya que evoluciona e innova con mucha rapidez.</w:t>
      </w:r>
      <w:r w:rsidRPr="00F2266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“</w:t>
      </w:r>
      <w:r w:rsidRPr="00F22663">
        <w:rPr>
          <w:rFonts w:ascii="Arial" w:hAnsi="Arial" w:cs="Arial"/>
          <w:i/>
          <w:sz w:val="24"/>
        </w:rPr>
        <w:t xml:space="preserve">Los </w:t>
      </w:r>
      <w:proofErr w:type="spellStart"/>
      <w:r w:rsidRPr="00F22663">
        <w:rPr>
          <w:rFonts w:ascii="Arial" w:hAnsi="Arial" w:cs="Arial"/>
          <w:i/>
          <w:sz w:val="24"/>
        </w:rPr>
        <w:t>ciberdelincuentes</w:t>
      </w:r>
      <w:proofErr w:type="spellEnd"/>
      <w:r w:rsidRPr="00F22663">
        <w:rPr>
          <w:rFonts w:ascii="Arial" w:hAnsi="Arial" w:cs="Arial"/>
          <w:i/>
          <w:sz w:val="24"/>
        </w:rPr>
        <w:t xml:space="preserve"> piensan en formas creativas y lucrativas de hacerse con nuestros datos. Por eso es importante mantenerse actualizado. Existen muchas webs, medios y blogs especializados que tratan la </w:t>
      </w:r>
      <w:proofErr w:type="spellStart"/>
      <w:r w:rsidRPr="00F22663">
        <w:rPr>
          <w:rFonts w:ascii="Arial" w:hAnsi="Arial" w:cs="Arial"/>
          <w:i/>
          <w:sz w:val="24"/>
        </w:rPr>
        <w:t>ciberseguridad</w:t>
      </w:r>
      <w:proofErr w:type="spellEnd"/>
      <w:r w:rsidRPr="00F22663">
        <w:rPr>
          <w:rFonts w:ascii="Arial" w:hAnsi="Arial" w:cs="Arial"/>
          <w:i/>
          <w:sz w:val="24"/>
        </w:rPr>
        <w:t xml:space="preserve"> desde distintos puntos de vista y niveles técnicos e informan sobre las nuevas amenazas</w:t>
      </w:r>
      <w:r>
        <w:rPr>
          <w:rFonts w:ascii="Arial" w:hAnsi="Arial" w:cs="Arial"/>
          <w:i/>
          <w:sz w:val="24"/>
        </w:rPr>
        <w:t xml:space="preserve">”, </w:t>
      </w:r>
      <w:r>
        <w:rPr>
          <w:rFonts w:ascii="Arial" w:hAnsi="Arial" w:cs="Arial"/>
          <w:sz w:val="24"/>
        </w:rPr>
        <w:t xml:space="preserve">explica la autora, haciendo especial hincapié entre </w:t>
      </w:r>
      <w:proofErr w:type="spellStart"/>
      <w:r>
        <w:rPr>
          <w:rFonts w:ascii="Arial" w:hAnsi="Arial" w:cs="Arial"/>
          <w:sz w:val="24"/>
        </w:rPr>
        <w:t>ciberdelincuentes</w:t>
      </w:r>
      <w:proofErr w:type="spellEnd"/>
      <w:r>
        <w:rPr>
          <w:rFonts w:ascii="Arial" w:hAnsi="Arial" w:cs="Arial"/>
          <w:sz w:val="24"/>
        </w:rPr>
        <w:t xml:space="preserve"> y hackers.</w:t>
      </w:r>
    </w:p>
    <w:p w:rsidR="006638FE" w:rsidRDefault="006638FE" w:rsidP="006638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Haciendo un recorrido por las páginas del libro podemos encontrar distintos casos en los que se puede ser “</w:t>
      </w:r>
      <w:proofErr w:type="spellStart"/>
      <w:r>
        <w:rPr>
          <w:rFonts w:ascii="Arial" w:hAnsi="Arial" w:cs="Arial"/>
          <w:sz w:val="24"/>
        </w:rPr>
        <w:t>ciberatacado</w:t>
      </w:r>
      <w:proofErr w:type="spellEnd"/>
      <w:r>
        <w:rPr>
          <w:rFonts w:ascii="Arial" w:hAnsi="Arial" w:cs="Arial"/>
          <w:sz w:val="24"/>
        </w:rPr>
        <w:t xml:space="preserve">” y por quién. Propone, además, centrarnos en la prevención con acciones que el usuario puede llevar a cabo día a día. </w:t>
      </w:r>
    </w:p>
    <w:p w:rsidR="006638FE" w:rsidRDefault="006638FE" w:rsidP="006638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otro lado, explica diferentes incidentes de seguridad, amenazas, </w:t>
      </w:r>
      <w:proofErr w:type="spellStart"/>
      <w:r>
        <w:rPr>
          <w:rFonts w:ascii="Arial" w:hAnsi="Arial" w:cs="Arial"/>
          <w:sz w:val="24"/>
        </w:rPr>
        <w:t>ciberataques</w:t>
      </w:r>
      <w:proofErr w:type="spellEnd"/>
      <w:r>
        <w:rPr>
          <w:rFonts w:ascii="Arial" w:hAnsi="Arial" w:cs="Arial"/>
          <w:sz w:val="24"/>
        </w:rPr>
        <w:t xml:space="preserve"> y </w:t>
      </w:r>
      <w:proofErr w:type="spellStart"/>
      <w:r>
        <w:rPr>
          <w:rFonts w:ascii="Arial" w:hAnsi="Arial" w:cs="Arial"/>
          <w:sz w:val="24"/>
        </w:rPr>
        <w:t>ciberdelitos</w:t>
      </w:r>
      <w:proofErr w:type="spellEnd"/>
      <w:r>
        <w:rPr>
          <w:rFonts w:ascii="Arial" w:hAnsi="Arial" w:cs="Arial"/>
          <w:sz w:val="24"/>
        </w:rPr>
        <w:t xml:space="preserve"> que han ido creciendo en número. Junto con esto, hace un especial apunte en “lo que está por venir”, como por ejemplo el denominado Internet de las Cosas. </w:t>
      </w:r>
    </w:p>
    <w:p w:rsidR="006638FE" w:rsidRPr="00244C92" w:rsidRDefault="006638FE" w:rsidP="006638FE">
      <w:pPr>
        <w:jc w:val="both"/>
        <w:rPr>
          <w:rFonts w:ascii="Arial" w:hAnsi="Arial" w:cs="Arial"/>
          <w:b/>
          <w:sz w:val="24"/>
        </w:rPr>
      </w:pPr>
      <w:r w:rsidRPr="00D3170F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l </w:t>
      </w:r>
      <w:hyperlink r:id="rId11" w:history="1">
        <w:r w:rsidRPr="006638FE">
          <w:rPr>
            <w:rStyle w:val="Hipervnculo"/>
            <w:rFonts w:ascii="Arial" w:hAnsi="Arial" w:cs="Arial"/>
            <w:b/>
            <w:i/>
            <w:sz w:val="24"/>
          </w:rPr>
          <w:t xml:space="preserve">GuíaBurros: </w:t>
        </w:r>
        <w:proofErr w:type="spellStart"/>
        <w:r w:rsidRPr="006638FE">
          <w:rPr>
            <w:rStyle w:val="Hipervnculo"/>
            <w:rFonts w:ascii="Arial" w:hAnsi="Arial" w:cs="Arial"/>
            <w:b/>
            <w:i/>
            <w:sz w:val="24"/>
          </w:rPr>
          <w:t>Ciberseguridad</w:t>
        </w:r>
        <w:proofErr w:type="spellEnd"/>
      </w:hyperlink>
      <w:r>
        <w:rPr>
          <w:rFonts w:ascii="Arial" w:hAnsi="Arial" w:cs="Arial"/>
          <w:b/>
          <w:sz w:val="24"/>
        </w:rPr>
        <w:t xml:space="preserve">, Mónica Valle, </w:t>
      </w:r>
      <w:r>
        <w:rPr>
          <w:rFonts w:ascii="Arial" w:hAnsi="Arial" w:cs="Arial"/>
          <w:sz w:val="24"/>
        </w:rPr>
        <w:t>recuerda que</w:t>
      </w:r>
      <w:r w:rsidRPr="00244C92">
        <w:rPr>
          <w:rFonts w:ascii="Arial" w:hAnsi="Arial" w:cs="Arial"/>
          <w:sz w:val="24"/>
        </w:rPr>
        <w:t xml:space="preserve"> internet y las nuevas tecnologías son herramientas beneficiosas con innumerables aportaciones</w:t>
      </w:r>
      <w:r>
        <w:rPr>
          <w:rFonts w:ascii="Arial" w:hAnsi="Arial" w:cs="Arial"/>
          <w:sz w:val="24"/>
        </w:rPr>
        <w:t xml:space="preserve"> y que su utilización de forma indebida, conlleva riesgos. “</w:t>
      </w:r>
      <w:r w:rsidRPr="00F91AF5">
        <w:rPr>
          <w:rFonts w:ascii="Arial" w:hAnsi="Arial" w:cs="Arial"/>
          <w:i/>
          <w:sz w:val="24"/>
        </w:rPr>
        <w:t xml:space="preserve">En </w:t>
      </w:r>
      <w:proofErr w:type="spellStart"/>
      <w:r w:rsidRPr="00F91AF5">
        <w:rPr>
          <w:rFonts w:ascii="Arial" w:hAnsi="Arial" w:cs="Arial"/>
          <w:i/>
          <w:sz w:val="24"/>
        </w:rPr>
        <w:t>ciberseguridad</w:t>
      </w:r>
      <w:proofErr w:type="spellEnd"/>
      <w:r w:rsidRPr="00F91AF5">
        <w:rPr>
          <w:rFonts w:ascii="Arial" w:hAnsi="Arial" w:cs="Arial"/>
          <w:i/>
          <w:sz w:val="24"/>
        </w:rPr>
        <w:t xml:space="preserve"> es mejor prevenir que curar. La mayoría de los problemas provocan importantes daños, a veces muy difí</w:t>
      </w:r>
      <w:r>
        <w:rPr>
          <w:rFonts w:ascii="Arial" w:hAnsi="Arial" w:cs="Arial"/>
          <w:i/>
          <w:sz w:val="24"/>
        </w:rPr>
        <w:t>ciles de revertir”</w:t>
      </w:r>
      <w:r>
        <w:rPr>
          <w:rFonts w:ascii="Arial" w:hAnsi="Arial" w:cs="Arial"/>
          <w:sz w:val="24"/>
        </w:rPr>
        <w:t xml:space="preserve">, remarca Mónica. </w:t>
      </w:r>
    </w:p>
    <w:p w:rsidR="006638FE" w:rsidRPr="00EE3A08" w:rsidRDefault="006638FE" w:rsidP="006638FE">
      <w:pPr>
        <w:jc w:val="both"/>
        <w:rPr>
          <w:rFonts w:ascii="Arial" w:hAnsi="Arial" w:cs="Arial"/>
          <w:sz w:val="24"/>
        </w:rPr>
      </w:pPr>
      <w:r w:rsidRPr="00EE3A08">
        <w:rPr>
          <w:rFonts w:ascii="Arial" w:hAnsi="Arial" w:cs="Arial"/>
          <w:sz w:val="24"/>
        </w:rPr>
        <w:t xml:space="preserve">El </w:t>
      </w:r>
      <w:r w:rsidRPr="006638FE">
        <w:rPr>
          <w:rFonts w:ascii="Arial" w:hAnsi="Arial" w:cs="Arial"/>
          <w:sz w:val="24"/>
        </w:rPr>
        <w:t>libro</w:t>
      </w:r>
      <w:r w:rsidRPr="00EE3A08">
        <w:rPr>
          <w:rFonts w:ascii="Arial" w:hAnsi="Arial" w:cs="Arial"/>
          <w:sz w:val="24"/>
        </w:rPr>
        <w:t xml:space="preserve"> forma parte de la </w:t>
      </w:r>
      <w:r w:rsidRPr="00B77D11">
        <w:rPr>
          <w:rFonts w:ascii="Arial" w:hAnsi="Arial" w:cs="Arial"/>
          <w:b/>
          <w:sz w:val="24"/>
        </w:rPr>
        <w:t xml:space="preserve">colección GuíaBurros de la editorial </w:t>
      </w:r>
      <w:hyperlink r:id="rId12" w:history="1">
        <w:r w:rsidRPr="007902EE">
          <w:rPr>
            <w:rStyle w:val="Hipervnculo"/>
            <w:rFonts w:ascii="Arial" w:hAnsi="Arial" w:cs="Arial"/>
            <w:b/>
            <w:sz w:val="24"/>
          </w:rPr>
          <w:t>Editatum</w:t>
        </w:r>
      </w:hyperlink>
      <w:r w:rsidRPr="00EE3A08">
        <w:rPr>
          <w:rFonts w:ascii="Arial" w:hAnsi="Arial" w:cs="Arial"/>
          <w:sz w:val="24"/>
        </w:rPr>
        <w:t>, especializada en relatos relacionados con la Empresa y el Negocio, la Salud y el Bienestar Personal, Hogar y Familia, Ciencia y Tecnología, Saber y Conocimiento, entre otras materias dirigidas al crecimiento profesional y personal de sus lectores</w:t>
      </w:r>
      <w:r>
        <w:rPr>
          <w:rFonts w:ascii="Arial" w:hAnsi="Arial" w:cs="Arial"/>
          <w:sz w:val="24"/>
        </w:rPr>
        <w:t>.</w:t>
      </w: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E87E26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E70BE8" w:rsidRDefault="00013064" w:rsidP="00E87E2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Acerca del autor </w:t>
      </w:r>
    </w:p>
    <w:p w:rsidR="006638FE" w:rsidRDefault="006638FE" w:rsidP="006638FE">
      <w:pPr>
        <w:jc w:val="both"/>
        <w:rPr>
          <w:rFonts w:ascii="Arial" w:hAnsi="Arial" w:cs="Arial"/>
          <w:sz w:val="24"/>
        </w:rPr>
      </w:pPr>
      <w:r w:rsidRPr="00E70BE8">
        <w:rPr>
          <w:rFonts w:ascii="Arial" w:hAnsi="Arial" w:cs="Arial"/>
          <w:b/>
          <w:noProof/>
          <w:sz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60960</wp:posOffset>
            </wp:positionV>
            <wp:extent cx="2546985" cy="2428875"/>
            <wp:effectExtent l="0" t="0" r="0" b="0"/>
            <wp:wrapSquare wrapText="bothSides"/>
            <wp:docPr id="5" name="4 Imagen" descr="666476411083252.Lmr3DhM4qpCjBlScDB5x_height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476411083252.Lmr3DhM4qpCjBlScDB5x_height64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BE8" w:rsidRPr="00E70BE8">
        <w:rPr>
          <w:rFonts w:ascii="Arial" w:hAnsi="Arial" w:cs="Arial"/>
          <w:b/>
          <w:sz w:val="24"/>
        </w:rPr>
        <w:t>Mónica Valle</w:t>
      </w:r>
      <w:r w:rsidR="00E70BE8">
        <w:rPr>
          <w:rFonts w:ascii="Arial" w:hAnsi="Arial" w:cs="Arial"/>
          <w:sz w:val="24"/>
        </w:rPr>
        <w:t xml:space="preserve"> es p</w:t>
      </w:r>
      <w:r w:rsidRPr="00F91AF5">
        <w:rPr>
          <w:rFonts w:ascii="Arial" w:hAnsi="Arial" w:cs="Arial"/>
          <w:sz w:val="24"/>
        </w:rPr>
        <w:t>eriodista y comunicadora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 xml:space="preserve">especializada en tecnología y </w:t>
      </w:r>
      <w:proofErr w:type="spellStart"/>
      <w:r w:rsidRPr="00F91AF5">
        <w:rPr>
          <w:rFonts w:ascii="Arial" w:hAnsi="Arial" w:cs="Arial"/>
          <w:sz w:val="24"/>
        </w:rPr>
        <w:t>ciberseguridad</w:t>
      </w:r>
      <w:proofErr w:type="spellEnd"/>
      <w:r w:rsidRPr="00F91AF5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 xml:space="preserve">Es fundadora y directora de Bit </w:t>
      </w:r>
      <w:proofErr w:type="spellStart"/>
      <w:r w:rsidRPr="00F91AF5">
        <w:rPr>
          <w:rFonts w:ascii="Arial" w:hAnsi="Arial" w:cs="Arial"/>
          <w:sz w:val="24"/>
        </w:rPr>
        <w:t>Life</w:t>
      </w:r>
      <w:proofErr w:type="spellEnd"/>
      <w:r w:rsidRPr="00F91AF5">
        <w:rPr>
          <w:rFonts w:ascii="Arial" w:hAnsi="Arial" w:cs="Arial"/>
          <w:sz w:val="24"/>
        </w:rPr>
        <w:t xml:space="preserve"> Media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>Tras pasar por diversas empresas tecnológicas y medios de comunicación, funda Bit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F91AF5">
        <w:rPr>
          <w:rFonts w:ascii="Arial" w:hAnsi="Arial" w:cs="Arial"/>
          <w:sz w:val="24"/>
        </w:rPr>
        <w:t>Life</w:t>
      </w:r>
      <w:proofErr w:type="spellEnd"/>
      <w:r w:rsidRPr="00F91AF5">
        <w:rPr>
          <w:rFonts w:ascii="Arial" w:hAnsi="Arial" w:cs="Arial"/>
          <w:sz w:val="24"/>
        </w:rPr>
        <w:t xml:space="preserve"> Media, plataforma de información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 xml:space="preserve">especializada en tecnología, </w:t>
      </w:r>
      <w:proofErr w:type="spellStart"/>
      <w:r w:rsidRPr="00F91AF5">
        <w:rPr>
          <w:rFonts w:ascii="Arial" w:hAnsi="Arial" w:cs="Arial"/>
          <w:sz w:val="24"/>
        </w:rPr>
        <w:t>ciberseguridad</w:t>
      </w:r>
      <w:proofErr w:type="spellEnd"/>
      <w:r w:rsidRPr="00F91AF5">
        <w:rPr>
          <w:rFonts w:ascii="Arial" w:hAnsi="Arial" w:cs="Arial"/>
          <w:sz w:val="24"/>
        </w:rPr>
        <w:t xml:space="preserve"> e innovación, que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>además proporciona servicios de producción audiovisual y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>marketing digital especializados.</w:t>
      </w:r>
      <w:r>
        <w:rPr>
          <w:rFonts w:ascii="Arial" w:hAnsi="Arial" w:cs="Arial"/>
          <w:sz w:val="24"/>
        </w:rPr>
        <w:t xml:space="preserve"> </w:t>
      </w:r>
    </w:p>
    <w:p w:rsidR="006638FE" w:rsidRPr="00F91AF5" w:rsidRDefault="006638FE" w:rsidP="006638FE">
      <w:pPr>
        <w:jc w:val="both"/>
        <w:rPr>
          <w:rFonts w:ascii="Arial" w:hAnsi="Arial" w:cs="Arial"/>
          <w:sz w:val="24"/>
        </w:rPr>
      </w:pPr>
      <w:r w:rsidRPr="00F91AF5">
        <w:rPr>
          <w:rFonts w:ascii="Arial" w:hAnsi="Arial" w:cs="Arial"/>
          <w:sz w:val="24"/>
        </w:rPr>
        <w:t>En televisión, ha presentado entre otros programas el espacio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 xml:space="preserve">sobre hacking y seguridad informática “Mundo Hacker”, emitido en </w:t>
      </w:r>
      <w:proofErr w:type="spellStart"/>
      <w:r w:rsidRPr="00F91AF5">
        <w:rPr>
          <w:rFonts w:ascii="Arial" w:hAnsi="Arial" w:cs="Arial"/>
          <w:sz w:val="24"/>
        </w:rPr>
        <w:t>Discovery</w:t>
      </w:r>
      <w:proofErr w:type="spellEnd"/>
      <w:r w:rsidRPr="00F91AF5">
        <w:rPr>
          <w:rFonts w:ascii="Arial" w:hAnsi="Arial" w:cs="Arial"/>
          <w:sz w:val="24"/>
        </w:rPr>
        <w:t xml:space="preserve"> MAX y en La 2 de RTVE.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>Es licenciada en Publicidad y Relaciones Públicas y licenciada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>en Comunicación Audiovisual por la Universidad Camilo José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>Cela, obtenido con Premio Extraordinario Fin de Carrera.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>Alumna de la primera promoción del Programa Superior de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 xml:space="preserve">Presentadores de Televisión del Instituto </w:t>
      </w:r>
      <w:proofErr w:type="spellStart"/>
      <w:r w:rsidRPr="00F91AF5">
        <w:rPr>
          <w:rFonts w:ascii="Arial" w:hAnsi="Arial" w:cs="Arial"/>
          <w:sz w:val="24"/>
        </w:rPr>
        <w:t>Tracor</w:t>
      </w:r>
      <w:proofErr w:type="spellEnd"/>
      <w:r w:rsidRPr="00F91AF5">
        <w:rPr>
          <w:rFonts w:ascii="Arial" w:hAnsi="Arial" w:cs="Arial"/>
          <w:sz w:val="24"/>
        </w:rPr>
        <w:t xml:space="preserve"> y Universidad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 xml:space="preserve">CEU San Pablo, que fue dirigido por Jesús </w:t>
      </w:r>
      <w:proofErr w:type="spellStart"/>
      <w:r w:rsidRPr="00F91AF5">
        <w:rPr>
          <w:rFonts w:ascii="Arial" w:hAnsi="Arial" w:cs="Arial"/>
          <w:sz w:val="24"/>
        </w:rPr>
        <w:t>Hermida</w:t>
      </w:r>
      <w:proofErr w:type="spellEnd"/>
      <w:r w:rsidRPr="00F91AF5">
        <w:rPr>
          <w:rFonts w:ascii="Arial" w:hAnsi="Arial" w:cs="Arial"/>
          <w:sz w:val="24"/>
        </w:rPr>
        <w:t>. Ganadora del accésit en el I Premio de Periodistas de Seguridad Informática de ESET y finalista en los Premios Bitácoras 2015.</w:t>
      </w:r>
    </w:p>
    <w:p w:rsidR="006638FE" w:rsidRDefault="006638FE" w:rsidP="006638FE">
      <w:pPr>
        <w:jc w:val="both"/>
        <w:rPr>
          <w:rFonts w:ascii="Arial" w:hAnsi="Arial" w:cs="Arial"/>
          <w:sz w:val="24"/>
        </w:rPr>
      </w:pPr>
      <w:r w:rsidRPr="00F91AF5">
        <w:rPr>
          <w:rFonts w:ascii="Arial" w:hAnsi="Arial" w:cs="Arial"/>
          <w:sz w:val="24"/>
        </w:rPr>
        <w:t>Asimismo, tiene una amplia experiencia profesional como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>maestra de ceremonias, moderadora de mesas redondas y presentadora en eventos. Es también ponente sobre divulgación</w:t>
      </w:r>
      <w:r>
        <w:rPr>
          <w:rFonts w:ascii="Arial" w:hAnsi="Arial" w:cs="Arial"/>
          <w:sz w:val="24"/>
        </w:rPr>
        <w:t xml:space="preserve"> </w:t>
      </w:r>
      <w:r w:rsidRPr="00F91AF5">
        <w:rPr>
          <w:rFonts w:ascii="Arial" w:hAnsi="Arial" w:cs="Arial"/>
          <w:sz w:val="24"/>
        </w:rPr>
        <w:t>en seguridad informática, tecnología y comunicación, y colaboradora en espacios de radio.</w:t>
      </w: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</w:p>
    <w:p w:rsidR="00E87E26" w:rsidRPr="00140DFD" w:rsidRDefault="00E87E26" w:rsidP="006D4518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Acerca de EDITATUM</w:t>
      </w:r>
    </w:p>
    <w:p w:rsidR="00066D11" w:rsidRDefault="006F057D" w:rsidP="00C815C6">
      <w:pPr>
        <w:jc w:val="both"/>
        <w:rPr>
          <w:rFonts w:ascii="Arial" w:hAnsi="Arial" w:cs="Arial"/>
          <w:sz w:val="24"/>
          <w:szCs w:val="28"/>
        </w:rPr>
      </w:pPr>
      <w:hyperlink r:id="rId14" w:history="1">
        <w:r w:rsidR="0075615D" w:rsidRPr="002D4495">
          <w:rPr>
            <w:rStyle w:val="Hipervnculo"/>
            <w:rFonts w:ascii="Arial" w:hAnsi="Arial" w:cs="Arial"/>
            <w:b/>
            <w:sz w:val="24"/>
            <w:szCs w:val="28"/>
          </w:rPr>
          <w:t>E</w:t>
        </w:r>
        <w:r w:rsidR="002D4495" w:rsidRPr="002D4495">
          <w:rPr>
            <w:rStyle w:val="Hipervnculo"/>
            <w:rFonts w:ascii="Arial" w:hAnsi="Arial" w:cs="Arial"/>
            <w:b/>
            <w:sz w:val="24"/>
            <w:szCs w:val="28"/>
          </w:rPr>
          <w:t>DITATUM</w:t>
        </w:r>
      </w:hyperlink>
      <w:r w:rsidR="00E87E26">
        <w:rPr>
          <w:rFonts w:ascii="Arial" w:hAnsi="Arial" w:cs="Arial"/>
          <w:sz w:val="24"/>
          <w:szCs w:val="28"/>
        </w:rPr>
        <w:t xml:space="preserve"> es una nueva </w:t>
      </w:r>
      <w:proofErr w:type="spellStart"/>
      <w:r w:rsidR="00E87E26">
        <w:rPr>
          <w:rFonts w:ascii="Arial" w:hAnsi="Arial" w:cs="Arial"/>
          <w:sz w:val="24"/>
          <w:szCs w:val="28"/>
        </w:rPr>
        <w:t>startup</w:t>
      </w:r>
      <w:proofErr w:type="spellEnd"/>
      <w:r w:rsidR="00E87E26">
        <w:rPr>
          <w:rFonts w:ascii="Arial" w:hAnsi="Arial" w:cs="Arial"/>
          <w:sz w:val="24"/>
          <w:szCs w:val="28"/>
        </w:rPr>
        <w:t xml:space="preserve"> editorial especializada en libros </w:t>
      </w:r>
      <w:r w:rsidR="006D4518" w:rsidRPr="006D4518">
        <w:rPr>
          <w:rFonts w:ascii="Arial" w:hAnsi="Arial" w:cs="Arial"/>
          <w:sz w:val="24"/>
          <w:szCs w:val="28"/>
        </w:rPr>
        <w:t>relacionados con la Empresa y el Negocio, la Salud y el Bienestar Personal, Hogar y Familia, Ciencia y Tecnología, Saber y Conocimiento, entre otras materias dirigidas al crecimiento profesional y personal de sus lectores</w:t>
      </w:r>
    </w:p>
    <w:p w:rsidR="00066D11" w:rsidRDefault="00066D11" w:rsidP="00C815C6">
      <w:pPr>
        <w:jc w:val="both"/>
        <w:rPr>
          <w:rFonts w:ascii="Arial" w:hAnsi="Arial" w:cs="Arial"/>
          <w:sz w:val="24"/>
          <w:szCs w:val="28"/>
        </w:rPr>
      </w:pPr>
    </w:p>
    <w:p w:rsidR="00F03A68" w:rsidRDefault="00F03A68" w:rsidP="002F723D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2F723D">
      <w:pPr>
        <w:jc w:val="both"/>
        <w:rPr>
          <w:rFonts w:ascii="Arial" w:hAnsi="Arial" w:cs="Arial"/>
          <w:b/>
          <w:sz w:val="24"/>
          <w:szCs w:val="28"/>
        </w:rPr>
      </w:pPr>
    </w:p>
    <w:p w:rsidR="00F03A68" w:rsidRDefault="00F03A68" w:rsidP="002F723D">
      <w:pPr>
        <w:jc w:val="both"/>
        <w:rPr>
          <w:rFonts w:ascii="Arial" w:hAnsi="Arial" w:cs="Arial"/>
          <w:b/>
          <w:sz w:val="24"/>
          <w:szCs w:val="28"/>
        </w:rPr>
      </w:pPr>
    </w:p>
    <w:p w:rsidR="006638FE" w:rsidRDefault="006638FE" w:rsidP="002F723D">
      <w:pPr>
        <w:jc w:val="both"/>
        <w:rPr>
          <w:rFonts w:ascii="Arial" w:hAnsi="Arial" w:cs="Arial"/>
          <w:b/>
          <w:sz w:val="24"/>
          <w:szCs w:val="28"/>
        </w:rPr>
      </w:pPr>
    </w:p>
    <w:p w:rsidR="002F723D" w:rsidRPr="00140DFD" w:rsidRDefault="002F723D" w:rsidP="002F723D">
      <w:pPr>
        <w:jc w:val="both"/>
        <w:rPr>
          <w:rFonts w:ascii="Arial" w:hAnsi="Arial" w:cs="Arial"/>
          <w:b/>
          <w:sz w:val="24"/>
          <w:szCs w:val="28"/>
        </w:rPr>
      </w:pPr>
      <w:r w:rsidRPr="00140DFD">
        <w:rPr>
          <w:rFonts w:ascii="Arial" w:hAnsi="Arial" w:cs="Arial"/>
          <w:b/>
          <w:sz w:val="24"/>
          <w:szCs w:val="28"/>
        </w:rPr>
        <w:t>Para más información</w:t>
      </w:r>
      <w:r>
        <w:rPr>
          <w:rFonts w:ascii="Arial" w:hAnsi="Arial" w:cs="Arial"/>
          <w:b/>
          <w:sz w:val="24"/>
          <w:szCs w:val="28"/>
        </w:rPr>
        <w:t xml:space="preserve"> y entrevistas con los autores</w:t>
      </w:r>
    </w:p>
    <w:p w:rsidR="002F723D" w:rsidRDefault="002F723D" w:rsidP="002F723D">
      <w:pPr>
        <w:pBdr>
          <w:top w:val="single" w:sz="4" w:space="1" w:color="auto"/>
        </w:pBdr>
        <w:jc w:val="both"/>
        <w:rPr>
          <w:rFonts w:ascii="Arial" w:hAnsi="Arial" w:cs="Arial"/>
          <w:sz w:val="24"/>
          <w:szCs w:val="28"/>
        </w:rPr>
      </w:pPr>
    </w:p>
    <w:p w:rsidR="002F723D" w:rsidRDefault="002F723D" w:rsidP="002F72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Ángela María De Toro Martín   </w:t>
      </w:r>
      <w:r>
        <w:rPr>
          <w:rFonts w:ascii="Arial" w:hAnsi="Arial" w:cs="Arial"/>
          <w:sz w:val="24"/>
        </w:rPr>
        <w:tab/>
      </w:r>
      <w:hyperlink r:id="rId15" w:history="1">
        <w:r w:rsidRPr="0045520D">
          <w:rPr>
            <w:rStyle w:val="Hipervnculo"/>
            <w:rFonts w:ascii="Arial" w:hAnsi="Arial" w:cs="Arial"/>
            <w:sz w:val="24"/>
          </w:rPr>
          <w:t>adetoro@editatum.com</w:t>
        </w:r>
      </w:hyperlink>
    </w:p>
    <w:p w:rsidR="002F723D" w:rsidRDefault="002F723D" w:rsidP="002F723D">
      <w:pPr>
        <w:ind w:left="2832" w:firstLine="708"/>
      </w:pPr>
      <w:r>
        <w:rPr>
          <w:rFonts w:ascii="Arial" w:hAnsi="Arial" w:cs="Arial"/>
          <w:sz w:val="24"/>
        </w:rPr>
        <w:t>+34 910 220 823</w:t>
      </w:r>
    </w:p>
    <w:p w:rsidR="00013064" w:rsidRPr="00013064" w:rsidRDefault="00013064" w:rsidP="00013064">
      <w:pPr>
        <w:rPr>
          <w:rFonts w:ascii="Arial" w:hAnsi="Arial" w:cs="Arial"/>
          <w:sz w:val="24"/>
        </w:rPr>
      </w:pPr>
    </w:p>
    <w:p w:rsidR="00013064" w:rsidRDefault="00013064" w:rsidP="00013064"/>
    <w:p w:rsidR="00AC0297" w:rsidRPr="00AC0297" w:rsidRDefault="00013064" w:rsidP="000130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 xml:space="preserve"> </w:t>
      </w:r>
      <w:r w:rsidRPr="00E87E26">
        <w:rPr>
          <w:rFonts w:ascii="Arial" w:hAnsi="Arial" w:cs="Arial"/>
          <w:sz w:val="24"/>
          <w:szCs w:val="28"/>
        </w:rPr>
        <w:t xml:space="preserve">              </w:t>
      </w:r>
    </w:p>
    <w:sectPr w:rsidR="00AC0297" w:rsidRPr="00AC0297" w:rsidSect="00086DB4">
      <w:headerReference w:type="default" r:id="rId16"/>
      <w:footerReference w:type="default" r:id="rId1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3F" w:rsidRDefault="00F3783F" w:rsidP="000544ED">
      <w:pPr>
        <w:spacing w:after="0" w:line="240" w:lineRule="auto"/>
      </w:pPr>
      <w:r>
        <w:separator/>
      </w:r>
    </w:p>
  </w:endnote>
  <w:endnote w:type="continuationSeparator" w:id="0">
    <w:p w:rsidR="00F3783F" w:rsidRDefault="00F3783F" w:rsidP="0005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05443"/>
      <w:docPartObj>
        <w:docPartGallery w:val="Page Numbers (Bottom of Page)"/>
        <w:docPartUnique/>
      </w:docPartObj>
    </w:sdtPr>
    <w:sdtContent>
      <w:p w:rsidR="000F30C2" w:rsidRDefault="006F057D">
        <w:pPr>
          <w:pStyle w:val="Piedepgina"/>
          <w:jc w:val="right"/>
        </w:pPr>
        <w:fldSimple w:instr=" PAGE   \* MERGEFORMAT ">
          <w:r w:rsidR="003B3BAB">
            <w:rPr>
              <w:noProof/>
            </w:rPr>
            <w:t>4</w:t>
          </w:r>
        </w:fldSimple>
      </w:p>
    </w:sdtContent>
  </w:sdt>
  <w:p w:rsidR="000F30C2" w:rsidRDefault="000F30C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3F" w:rsidRDefault="00F3783F" w:rsidP="000544ED">
      <w:pPr>
        <w:spacing w:after="0" w:line="240" w:lineRule="auto"/>
      </w:pPr>
      <w:r>
        <w:separator/>
      </w:r>
    </w:p>
  </w:footnote>
  <w:footnote w:type="continuationSeparator" w:id="0">
    <w:p w:rsidR="00F3783F" w:rsidRDefault="00F3783F" w:rsidP="00054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E26" w:rsidRDefault="00E832C9">
    <w:pPr>
      <w:pStyle w:val="Encabezado"/>
    </w:pPr>
    <w:r>
      <w:rPr>
        <w:noProof/>
        <w:lang w:eastAsia="es-ES"/>
      </w:rPr>
      <w:drawing>
        <wp:inline distT="0" distB="0" distL="0" distR="0">
          <wp:extent cx="1885950" cy="808578"/>
          <wp:effectExtent l="19050" t="0" r="0" b="0"/>
          <wp:docPr id="6" name="5 Imagen" descr="guiaburros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uiaburroscolor.png"/>
                  <pic:cNvPicPr/>
                </pic:nvPicPr>
                <pic:blipFill>
                  <a:blip r:embed="rId1"/>
                  <a:srcRect l="15520" t="14134" r="18871" b="25442"/>
                  <a:stretch>
                    <a:fillRect/>
                  </a:stretch>
                </pic:blipFill>
                <pic:spPr>
                  <a:xfrm>
                    <a:off x="0" y="0"/>
                    <a:ext cx="1903394" cy="81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61B">
      <w:rPr>
        <w:noProof/>
        <w:lang w:eastAsia="es-ES"/>
      </w:rPr>
      <w:t xml:space="preserve">         </w:t>
    </w:r>
    <w:r w:rsidR="00E87E26">
      <w:rPr>
        <w:noProof/>
        <w:lang w:eastAsia="es-ES"/>
      </w:rPr>
      <w:drawing>
        <wp:inline distT="0" distB="0" distL="0" distR="0">
          <wp:extent cx="695325" cy="513471"/>
          <wp:effectExtent l="19050" t="0" r="9525" b="0"/>
          <wp:docPr id="1" name="1 Imagen" descr="LOGO_EDITAT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ITATUM.png"/>
                  <pic:cNvPicPr/>
                </pic:nvPicPr>
                <pic:blipFill>
                  <a:blip r:embed="rId2"/>
                  <a:srcRect l="8917" t="11582" r="8280" b="7062"/>
                  <a:stretch>
                    <a:fillRect/>
                  </a:stretch>
                </pic:blipFill>
                <pic:spPr>
                  <a:xfrm>
                    <a:off x="0" y="0"/>
                    <a:ext cx="703488" cy="519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7E26">
      <w:t xml:space="preserve">                                            </w:t>
    </w:r>
    <w:r w:rsidR="000004FB">
      <w:t xml:space="preserve"> </w:t>
    </w:r>
    <w:r w:rsidR="0036061B">
      <w:t xml:space="preserve">  </w:t>
    </w:r>
    <w:r w:rsidR="00E87E26" w:rsidRPr="0036061B">
      <w:rPr>
        <w:b/>
        <w:sz w:val="32"/>
        <w:szCs w:val="32"/>
      </w:rPr>
      <w:t>NOTA DE PRENSA</w:t>
    </w:r>
    <w:r w:rsidR="00E87E26">
      <w:t xml:space="preserve"> </w:t>
    </w:r>
  </w:p>
  <w:p w:rsidR="000544ED" w:rsidRDefault="000544ED" w:rsidP="00E87E26">
    <w:pPr>
      <w:pStyle w:val="Encabezado"/>
      <w:pBdr>
        <w:top w:val="single" w:sz="4" w:space="1" w:color="auto"/>
      </w:pBdr>
    </w:pPr>
    <w:r>
      <w:tab/>
    </w:r>
    <w:r>
      <w:tab/>
    </w:r>
  </w:p>
  <w:p w:rsidR="000544ED" w:rsidRDefault="00E87E26">
    <w:pPr>
      <w:pStyle w:val="Encabezado"/>
    </w:pPr>
    <w:r>
      <w:t xml:space="preserve">                                                                                                                     </w:t>
    </w:r>
    <w:r w:rsidR="00013064">
      <w:t xml:space="preserve">                      Madrid, 24</w:t>
    </w:r>
    <w:r>
      <w:t xml:space="preserve"> de </w:t>
    </w:r>
    <w:r w:rsidR="006638FE">
      <w:t>Mayo de 2019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CB2"/>
    <w:multiLevelType w:val="hybridMultilevel"/>
    <w:tmpl w:val="AA90E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70E90"/>
    <w:multiLevelType w:val="hybridMultilevel"/>
    <w:tmpl w:val="BD9CA4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F5C0E"/>
    <w:multiLevelType w:val="hybridMultilevel"/>
    <w:tmpl w:val="2370096C"/>
    <w:lvl w:ilvl="0" w:tplc="E33AE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707E5"/>
    <w:multiLevelType w:val="hybridMultilevel"/>
    <w:tmpl w:val="DCCE4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0544ED"/>
    <w:rsid w:val="000004FB"/>
    <w:rsid w:val="00013064"/>
    <w:rsid w:val="00017F66"/>
    <w:rsid w:val="00021450"/>
    <w:rsid w:val="00033C9B"/>
    <w:rsid w:val="0004261E"/>
    <w:rsid w:val="000544ED"/>
    <w:rsid w:val="0006611C"/>
    <w:rsid w:val="00066D11"/>
    <w:rsid w:val="000743FC"/>
    <w:rsid w:val="00086DB4"/>
    <w:rsid w:val="000D0496"/>
    <w:rsid w:val="000D6BFA"/>
    <w:rsid w:val="000F30C2"/>
    <w:rsid w:val="00140DFD"/>
    <w:rsid w:val="00160872"/>
    <w:rsid w:val="001B313B"/>
    <w:rsid w:val="00210BD7"/>
    <w:rsid w:val="00246C26"/>
    <w:rsid w:val="002C652F"/>
    <w:rsid w:val="002D4495"/>
    <w:rsid w:val="002D51BE"/>
    <w:rsid w:val="002F723D"/>
    <w:rsid w:val="00332760"/>
    <w:rsid w:val="00336818"/>
    <w:rsid w:val="0036061B"/>
    <w:rsid w:val="00384462"/>
    <w:rsid w:val="003B1A8E"/>
    <w:rsid w:val="003B3BAB"/>
    <w:rsid w:val="003B3FB8"/>
    <w:rsid w:val="00421E49"/>
    <w:rsid w:val="0045229C"/>
    <w:rsid w:val="00460C6B"/>
    <w:rsid w:val="004B70D0"/>
    <w:rsid w:val="004D254A"/>
    <w:rsid w:val="00505151"/>
    <w:rsid w:val="00596F7D"/>
    <w:rsid w:val="006638FE"/>
    <w:rsid w:val="00687F33"/>
    <w:rsid w:val="006A5EA7"/>
    <w:rsid w:val="006C2665"/>
    <w:rsid w:val="006D4518"/>
    <w:rsid w:val="006F057D"/>
    <w:rsid w:val="00710B81"/>
    <w:rsid w:val="00714F6A"/>
    <w:rsid w:val="00734DE0"/>
    <w:rsid w:val="0074118E"/>
    <w:rsid w:val="0075615D"/>
    <w:rsid w:val="007863D7"/>
    <w:rsid w:val="007D2DAE"/>
    <w:rsid w:val="007F6AEF"/>
    <w:rsid w:val="00840674"/>
    <w:rsid w:val="00851FA8"/>
    <w:rsid w:val="00876D3B"/>
    <w:rsid w:val="0088151D"/>
    <w:rsid w:val="008A363A"/>
    <w:rsid w:val="008A73EC"/>
    <w:rsid w:val="008E59C7"/>
    <w:rsid w:val="00902EC3"/>
    <w:rsid w:val="00970280"/>
    <w:rsid w:val="009E1010"/>
    <w:rsid w:val="00A0412E"/>
    <w:rsid w:val="00AB709F"/>
    <w:rsid w:val="00AC0297"/>
    <w:rsid w:val="00AD3705"/>
    <w:rsid w:val="00AF2452"/>
    <w:rsid w:val="00B4178C"/>
    <w:rsid w:val="00BB6051"/>
    <w:rsid w:val="00BD458F"/>
    <w:rsid w:val="00BF1261"/>
    <w:rsid w:val="00C44446"/>
    <w:rsid w:val="00C815C6"/>
    <w:rsid w:val="00CB4B61"/>
    <w:rsid w:val="00CD082D"/>
    <w:rsid w:val="00D155FE"/>
    <w:rsid w:val="00D311D8"/>
    <w:rsid w:val="00D464DF"/>
    <w:rsid w:val="00D91C7D"/>
    <w:rsid w:val="00D968B4"/>
    <w:rsid w:val="00DA33F0"/>
    <w:rsid w:val="00DA525C"/>
    <w:rsid w:val="00DB2E06"/>
    <w:rsid w:val="00DF53A3"/>
    <w:rsid w:val="00E70BE8"/>
    <w:rsid w:val="00E832C9"/>
    <w:rsid w:val="00E87E26"/>
    <w:rsid w:val="00E92AA2"/>
    <w:rsid w:val="00EF588E"/>
    <w:rsid w:val="00F01C72"/>
    <w:rsid w:val="00F03A68"/>
    <w:rsid w:val="00F3783F"/>
    <w:rsid w:val="00F4495E"/>
    <w:rsid w:val="00F9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44ED"/>
  </w:style>
  <w:style w:type="paragraph" w:styleId="Piedepgina">
    <w:name w:val="footer"/>
    <w:basedOn w:val="Normal"/>
    <w:link w:val="PiedepginaCar"/>
    <w:uiPriority w:val="99"/>
    <w:unhideWhenUsed/>
    <w:rsid w:val="0005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44ED"/>
  </w:style>
  <w:style w:type="paragraph" w:styleId="Textodeglobo">
    <w:name w:val="Balloon Text"/>
    <w:basedOn w:val="Normal"/>
    <w:link w:val="TextodegloboCar"/>
    <w:uiPriority w:val="99"/>
    <w:semiHidden/>
    <w:unhideWhenUsed/>
    <w:rsid w:val="0005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4E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31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11D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CB4B61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130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berseguridad.guiaburros.es/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ditatum.com/&#231;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iberseguridad.guiaburros.e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etoro@editatum.com" TargetMode="External"/><Relationship Id="rId10" Type="http://schemas.openxmlformats.org/officeDocument/2006/relationships/hyperlink" Target="http://ciberseguridad.guiaburros.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itatum.com/&#231;" TargetMode="External"/><Relationship Id="rId14" Type="http://schemas.openxmlformats.org/officeDocument/2006/relationships/hyperlink" Target="https://www.editatum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5</cp:revision>
  <cp:lastPrinted>2019-01-21T10:38:00Z</cp:lastPrinted>
  <dcterms:created xsi:type="dcterms:W3CDTF">2019-05-24T09:48:00Z</dcterms:created>
  <dcterms:modified xsi:type="dcterms:W3CDTF">2019-07-12T06:24:00Z</dcterms:modified>
</cp:coreProperties>
</file>